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23187B" w:rsidRPr="00EE3B4E" w14:paraId="105A068F" w14:textId="77777777">
        <w:trPr>
          <w:trHeight w:val="561"/>
        </w:trPr>
        <w:tc>
          <w:tcPr>
            <w:tcW w:w="3936" w:type="dxa"/>
            <w:shd w:val="clear" w:color="auto" w:fill="BFBFBF"/>
          </w:tcPr>
          <w:p w14:paraId="5089F9EE" w14:textId="77777777" w:rsidR="0023187B" w:rsidRPr="00EE3B4E" w:rsidRDefault="0023187B" w:rsidP="008A1150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E3B4E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5845FF25" w14:textId="5FD2F789" w:rsidR="0023187B" w:rsidRPr="008D2F80" w:rsidRDefault="000B7385" w:rsidP="008A1150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Мікроекономіка</w:t>
            </w:r>
          </w:p>
        </w:tc>
      </w:tr>
      <w:tr w:rsidR="0023187B" w:rsidRPr="00EE3B4E" w14:paraId="09E313BA" w14:textId="77777777">
        <w:trPr>
          <w:trHeight w:val="250"/>
        </w:trPr>
        <w:tc>
          <w:tcPr>
            <w:tcW w:w="3936" w:type="dxa"/>
          </w:tcPr>
          <w:p w14:paraId="07B6AFFF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68A7CD1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Теоретичної та прикладної економіки</w:t>
            </w:r>
          </w:p>
        </w:tc>
      </w:tr>
      <w:tr w:rsidR="0023187B" w:rsidRPr="00EE3B4E" w14:paraId="7F57C0E5" w14:textId="77777777">
        <w:trPr>
          <w:trHeight w:val="250"/>
        </w:trPr>
        <w:tc>
          <w:tcPr>
            <w:tcW w:w="3936" w:type="dxa"/>
          </w:tcPr>
          <w:p w14:paraId="67788A14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1656145C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23187B" w:rsidRPr="00EE3B4E" w14:paraId="272F6FD6" w14:textId="77777777">
        <w:trPr>
          <w:trHeight w:val="268"/>
        </w:trPr>
        <w:tc>
          <w:tcPr>
            <w:tcW w:w="3936" w:type="dxa"/>
          </w:tcPr>
          <w:p w14:paraId="6490093A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04BECF9D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23187B" w:rsidRPr="00EE3B4E" w14:paraId="74DF6D71" w14:textId="77777777">
        <w:tc>
          <w:tcPr>
            <w:tcW w:w="3936" w:type="dxa"/>
          </w:tcPr>
          <w:p w14:paraId="61E22840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3C2F1257" w14:textId="703E450E" w:rsidR="0023187B" w:rsidRPr="0018262C" w:rsidRDefault="00E63483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8BF"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="008A1150">
              <w:rPr>
                <w:rFonts w:ascii="Times New Roman" w:hAnsi="Times New Roman" w:cs="Times New Roman"/>
                <w:sz w:val="24"/>
                <w:szCs w:val="24"/>
              </w:rPr>
              <w:t>4 семестр</w:t>
            </w:r>
            <w:r w:rsidRPr="006148B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A1150" w:rsidRPr="00EE3B4E" w14:paraId="24985D52" w14:textId="77777777">
        <w:tc>
          <w:tcPr>
            <w:tcW w:w="3936" w:type="dxa"/>
          </w:tcPr>
          <w:p w14:paraId="1820DE2B" w14:textId="54D9CFD8" w:rsidR="008A1150" w:rsidRPr="00EE3B4E" w:rsidRDefault="008A1150" w:rsidP="008A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3FF7E852" w14:textId="286C4422" w:rsidR="008A1150" w:rsidRPr="006148BF" w:rsidRDefault="008A1150" w:rsidP="008A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 технології (</w:t>
            </w:r>
            <w:r w:rsidR="005149D8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морськ</w:t>
            </w:r>
            <w:r w:rsidR="005149D8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річков</w:t>
            </w:r>
            <w:r w:rsidR="005149D8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</w:t>
            </w:r>
            <w:r w:rsidR="005149D8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3187B" w:rsidRPr="00EE3B4E" w14:paraId="39072E92" w14:textId="77777777">
        <w:tc>
          <w:tcPr>
            <w:tcW w:w="3936" w:type="dxa"/>
          </w:tcPr>
          <w:p w14:paraId="3A768016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E3B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6F1CA587" w14:textId="5FB2C945" w:rsidR="0023187B" w:rsidRPr="00EE12D8" w:rsidRDefault="00057334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Економічна теорія</w:t>
            </w:r>
          </w:p>
        </w:tc>
      </w:tr>
      <w:tr w:rsidR="0023187B" w:rsidRPr="00EE3B4E" w14:paraId="75CD602A" w14:textId="77777777">
        <w:tc>
          <w:tcPr>
            <w:tcW w:w="3936" w:type="dxa"/>
          </w:tcPr>
          <w:p w14:paraId="63925AB3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0B41C72A" w14:textId="1FEC1A42" w:rsidR="0023187B" w:rsidRPr="008A1150" w:rsidRDefault="00DF6053" w:rsidP="008A115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1150">
              <w:rPr>
                <w:rFonts w:ascii="Times New Roman" w:hAnsi="Times New Roman" w:cs="Times New Roman"/>
                <w:iCs/>
                <w:sz w:val="24"/>
                <w:szCs w:val="24"/>
              </w:rPr>
              <w:t>Тема 1. Мікроекономіка в системі економічних наук</w:t>
            </w:r>
            <w:r w:rsidR="008A115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267A138F" w14:textId="3FB8064E" w:rsidR="00DF6053" w:rsidRPr="008A1150" w:rsidRDefault="00DF6053" w:rsidP="008A115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1150">
              <w:rPr>
                <w:rFonts w:ascii="Times New Roman" w:hAnsi="Times New Roman" w:cs="Times New Roman"/>
                <w:iCs/>
                <w:sz w:val="24"/>
                <w:szCs w:val="24"/>
              </w:rPr>
              <w:t>Тема 2. Основні форми організації бізнесу</w:t>
            </w:r>
            <w:r w:rsidR="008A115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344D27BF" w14:textId="11D6BE3F" w:rsidR="00DF6053" w:rsidRPr="008A1150" w:rsidRDefault="00DF6053" w:rsidP="008A115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1150">
              <w:rPr>
                <w:rFonts w:ascii="Times New Roman" w:hAnsi="Times New Roman" w:cs="Times New Roman"/>
                <w:iCs/>
                <w:sz w:val="24"/>
                <w:szCs w:val="24"/>
              </w:rPr>
              <w:t>Тема 3. Сучасна ринкова економіка</w:t>
            </w:r>
            <w:r w:rsidR="008A115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53AF3FFA" w14:textId="764D3D8B" w:rsidR="00DF6053" w:rsidRPr="008A1150" w:rsidRDefault="00DF6053" w:rsidP="008A115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1150">
              <w:rPr>
                <w:rFonts w:ascii="Times New Roman" w:hAnsi="Times New Roman" w:cs="Times New Roman"/>
                <w:iCs/>
                <w:sz w:val="24"/>
                <w:szCs w:val="24"/>
              </w:rPr>
              <w:t>Тема 4. Механізм функціонування ринку</w:t>
            </w:r>
            <w:r w:rsidR="008A115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3D79DA8B" w14:textId="0C3EE25A" w:rsidR="00DF6053" w:rsidRPr="008A1150" w:rsidRDefault="00DF6053" w:rsidP="008A115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1150">
              <w:rPr>
                <w:rFonts w:ascii="Times New Roman" w:hAnsi="Times New Roman" w:cs="Times New Roman"/>
                <w:iCs/>
                <w:sz w:val="24"/>
                <w:szCs w:val="24"/>
              </w:rPr>
              <w:t>Тема 5. Еластичність попиту і пропозиції</w:t>
            </w:r>
            <w:r w:rsidR="008A115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62FEFEA0" w14:textId="637E5D0D" w:rsidR="00DF6053" w:rsidRPr="008A1150" w:rsidRDefault="00DF6053" w:rsidP="008A115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1150">
              <w:rPr>
                <w:rFonts w:ascii="Times New Roman" w:hAnsi="Times New Roman" w:cs="Times New Roman"/>
                <w:iCs/>
                <w:sz w:val="24"/>
                <w:szCs w:val="24"/>
              </w:rPr>
              <w:t>Тема 6. Теорія споживчого вибору</w:t>
            </w:r>
            <w:r w:rsidR="008A115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1329452C" w14:textId="01C4AB12" w:rsidR="00DF6053" w:rsidRPr="008A1150" w:rsidRDefault="00DF6053" w:rsidP="008A115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1150">
              <w:rPr>
                <w:rFonts w:ascii="Times New Roman" w:hAnsi="Times New Roman" w:cs="Times New Roman"/>
                <w:iCs/>
                <w:sz w:val="24"/>
                <w:szCs w:val="24"/>
              </w:rPr>
              <w:t>Тема 7. Теорія виробництва</w:t>
            </w:r>
            <w:r w:rsidR="008A115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03A79FF0" w14:textId="70E381DD" w:rsidR="00DF6053" w:rsidRPr="008A1150" w:rsidRDefault="00DF6053" w:rsidP="008A115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1150">
              <w:rPr>
                <w:rFonts w:ascii="Times New Roman" w:hAnsi="Times New Roman" w:cs="Times New Roman"/>
                <w:iCs/>
                <w:sz w:val="24"/>
                <w:szCs w:val="24"/>
              </w:rPr>
              <w:t>Тема 8. Витрати виробництва</w:t>
            </w:r>
            <w:r w:rsidR="008A115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76E64F38" w14:textId="62FA018F" w:rsidR="00DF6053" w:rsidRPr="008A1150" w:rsidRDefault="00DF6053" w:rsidP="008A115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1150">
              <w:rPr>
                <w:rFonts w:ascii="Times New Roman" w:hAnsi="Times New Roman" w:cs="Times New Roman"/>
                <w:iCs/>
                <w:sz w:val="24"/>
                <w:szCs w:val="24"/>
              </w:rPr>
              <w:t>Тема 9. Фірма у системі ринкових відносин</w:t>
            </w:r>
            <w:r w:rsidR="008A115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3869FB34" w14:textId="2C1AA8B0" w:rsidR="00DF6053" w:rsidRPr="008A1150" w:rsidRDefault="00DF6053" w:rsidP="008A115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1150">
              <w:rPr>
                <w:rFonts w:ascii="Times New Roman" w:hAnsi="Times New Roman" w:cs="Times New Roman"/>
                <w:iCs/>
                <w:sz w:val="24"/>
                <w:szCs w:val="24"/>
              </w:rPr>
              <w:t>Тема 10. Конкуренція і монополія</w:t>
            </w:r>
            <w:r w:rsidR="008A115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5441A7C0" w14:textId="15C62455" w:rsidR="00DF6053" w:rsidRPr="008A1150" w:rsidRDefault="00DF6053" w:rsidP="008A115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1150">
              <w:rPr>
                <w:rFonts w:ascii="Times New Roman" w:hAnsi="Times New Roman" w:cs="Times New Roman"/>
                <w:iCs/>
                <w:sz w:val="24"/>
                <w:szCs w:val="24"/>
              </w:rPr>
              <w:t>Тема 11 Держава у ринковій економіці</w:t>
            </w:r>
            <w:r w:rsidR="008A115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23187B" w:rsidRPr="00EE3B4E" w14:paraId="7DD01306" w14:textId="77777777">
        <w:tc>
          <w:tcPr>
            <w:tcW w:w="3936" w:type="dxa"/>
          </w:tcPr>
          <w:p w14:paraId="62EF2F48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76F5FDD7" w14:textId="7A874068" w:rsidR="00DF6053" w:rsidRPr="008A1150" w:rsidRDefault="00DF6053" w:rsidP="008A1150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1150">
              <w:rPr>
                <w:rFonts w:ascii="Times New Roman" w:hAnsi="Times New Roman" w:cs="Times New Roman"/>
                <w:iCs/>
                <w:sz w:val="24"/>
                <w:szCs w:val="24"/>
              </w:rPr>
              <w:t>Оскільки кожен майбутній фахівець є потенційним підприємцем, вивче</w:t>
            </w:r>
            <w:r w:rsidR="00713FA8" w:rsidRPr="008A1150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Pr="008A1150">
              <w:rPr>
                <w:rFonts w:ascii="Times New Roman" w:hAnsi="Times New Roman" w:cs="Times New Roman"/>
                <w:iCs/>
                <w:sz w:val="24"/>
                <w:szCs w:val="24"/>
              </w:rPr>
              <w:t>ня даної дисципліни дозволить:</w:t>
            </w:r>
          </w:p>
          <w:p w14:paraId="3EA2D551" w14:textId="44A75522" w:rsidR="00DF6053" w:rsidRPr="008A1150" w:rsidRDefault="00DF6053" w:rsidP="008A1150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993"/>
              </w:tabs>
              <w:spacing w:after="100" w:afterAutospacing="1" w:line="240" w:lineRule="auto"/>
              <w:ind w:left="4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1150">
              <w:rPr>
                <w:rFonts w:ascii="Times New Roman" w:hAnsi="Times New Roman" w:cs="Times New Roman"/>
                <w:iCs/>
                <w:sz w:val="24"/>
                <w:szCs w:val="24"/>
              </w:rPr>
              <w:t>оволодіти універсальним інструментарієм прийняття раціональних господарських рішень;</w:t>
            </w:r>
          </w:p>
          <w:p w14:paraId="650361C1" w14:textId="2566EF5B" w:rsidR="00DF6053" w:rsidRPr="008A1150" w:rsidRDefault="00DF6053" w:rsidP="008A1150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993"/>
              </w:tabs>
              <w:spacing w:after="100" w:afterAutospacing="1" w:line="240" w:lineRule="auto"/>
              <w:ind w:left="4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1150">
              <w:rPr>
                <w:rFonts w:ascii="Times New Roman" w:hAnsi="Times New Roman" w:cs="Times New Roman"/>
                <w:iCs/>
                <w:sz w:val="24"/>
                <w:szCs w:val="24"/>
              </w:rPr>
              <w:t>пізнати закономірності функціонування мікросистем (індивідів, домашніх господарств, підприємств, організацій) у різних ринкових ситуаціях;</w:t>
            </w:r>
          </w:p>
          <w:p w14:paraId="4DCA06FF" w14:textId="61E798D6" w:rsidR="00DF6053" w:rsidRPr="008A1150" w:rsidRDefault="00DF6053" w:rsidP="008A1150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993"/>
              </w:tabs>
              <w:spacing w:after="100" w:afterAutospacing="1" w:line="240" w:lineRule="auto"/>
              <w:ind w:left="4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1150">
              <w:rPr>
                <w:rFonts w:ascii="Times New Roman" w:hAnsi="Times New Roman" w:cs="Times New Roman"/>
                <w:iCs/>
                <w:sz w:val="24"/>
                <w:szCs w:val="24"/>
              </w:rPr>
              <w:t>знати основні типів ринкових структур та вміти їх аналізувати;</w:t>
            </w:r>
          </w:p>
          <w:p w14:paraId="49CAA2B0" w14:textId="19327E7C" w:rsidR="0023187B" w:rsidRPr="008A1150" w:rsidRDefault="00DF6053" w:rsidP="008A1150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993"/>
              </w:tabs>
              <w:spacing w:after="0" w:line="240" w:lineRule="auto"/>
              <w:ind w:left="419" w:hanging="357"/>
              <w:jc w:val="both"/>
              <w:rPr>
                <w:iCs/>
              </w:rPr>
            </w:pPr>
            <w:r w:rsidRPr="008A1150">
              <w:rPr>
                <w:rFonts w:ascii="Times New Roman" w:hAnsi="Times New Roman" w:cs="Times New Roman"/>
                <w:iCs/>
                <w:sz w:val="24"/>
                <w:szCs w:val="24"/>
              </w:rPr>
              <w:t>набути практичні навички застосування базових принципів та інструментів мікроекономічного аналізу до моделювання поведінки основних мікроекономічних суб’єктів</w:t>
            </w:r>
            <w:r w:rsidRPr="008A1150">
              <w:rPr>
                <w:iCs/>
              </w:rPr>
              <w:t>.</w:t>
            </w:r>
          </w:p>
        </w:tc>
      </w:tr>
      <w:tr w:rsidR="0023187B" w:rsidRPr="00EE3B4E" w14:paraId="5ABAF475" w14:textId="77777777">
        <w:tc>
          <w:tcPr>
            <w:tcW w:w="3936" w:type="dxa"/>
          </w:tcPr>
          <w:p w14:paraId="3276CC42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1286DC37" w14:textId="7D0DB09D" w:rsidR="0023187B" w:rsidRPr="00EE3B4E" w:rsidRDefault="00057334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51411B79" w14:textId="77777777" w:rsidR="0023187B" w:rsidRPr="00B77CE9" w:rsidRDefault="0023187B">
      <w:pPr>
        <w:rPr>
          <w:rFonts w:ascii="Times New Roman" w:hAnsi="Times New Roman" w:cs="Times New Roman"/>
        </w:rPr>
      </w:pPr>
    </w:p>
    <w:sectPr w:rsidR="0023187B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95F20"/>
    <w:multiLevelType w:val="multilevel"/>
    <w:tmpl w:val="5BBEE8F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 w16cid:durableId="520437227">
    <w:abstractNumId w:val="1"/>
  </w:num>
  <w:num w:numId="2" w16cid:durableId="688607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57334"/>
    <w:rsid w:val="0009445A"/>
    <w:rsid w:val="000B7385"/>
    <w:rsid w:val="000D28D9"/>
    <w:rsid w:val="000E09FF"/>
    <w:rsid w:val="000F520B"/>
    <w:rsid w:val="0018262C"/>
    <w:rsid w:val="001F27C5"/>
    <w:rsid w:val="0023187B"/>
    <w:rsid w:val="00285182"/>
    <w:rsid w:val="002B221A"/>
    <w:rsid w:val="00346C56"/>
    <w:rsid w:val="00362528"/>
    <w:rsid w:val="003B195D"/>
    <w:rsid w:val="00441317"/>
    <w:rsid w:val="00492411"/>
    <w:rsid w:val="004D35F5"/>
    <w:rsid w:val="005149D8"/>
    <w:rsid w:val="005419AA"/>
    <w:rsid w:val="00597567"/>
    <w:rsid w:val="00597BE5"/>
    <w:rsid w:val="005E3D4B"/>
    <w:rsid w:val="00662C8D"/>
    <w:rsid w:val="00713FA8"/>
    <w:rsid w:val="0079534C"/>
    <w:rsid w:val="007B7F30"/>
    <w:rsid w:val="007C0753"/>
    <w:rsid w:val="008101B7"/>
    <w:rsid w:val="00820741"/>
    <w:rsid w:val="00871EB3"/>
    <w:rsid w:val="008A1150"/>
    <w:rsid w:val="008C45CF"/>
    <w:rsid w:val="008D0AE9"/>
    <w:rsid w:val="008D2F80"/>
    <w:rsid w:val="00910136"/>
    <w:rsid w:val="009A2946"/>
    <w:rsid w:val="009C582A"/>
    <w:rsid w:val="009D1ABE"/>
    <w:rsid w:val="00A1498E"/>
    <w:rsid w:val="00AC3DD8"/>
    <w:rsid w:val="00B61B3C"/>
    <w:rsid w:val="00B77CE9"/>
    <w:rsid w:val="00BE3722"/>
    <w:rsid w:val="00CC0DA9"/>
    <w:rsid w:val="00D11FFA"/>
    <w:rsid w:val="00D35ECE"/>
    <w:rsid w:val="00DB40D3"/>
    <w:rsid w:val="00DB56EF"/>
    <w:rsid w:val="00DF6053"/>
    <w:rsid w:val="00E63483"/>
    <w:rsid w:val="00E64941"/>
    <w:rsid w:val="00EB5B51"/>
    <w:rsid w:val="00EC3CA9"/>
    <w:rsid w:val="00ED08A3"/>
    <w:rsid w:val="00EE12D8"/>
    <w:rsid w:val="00EE3B4E"/>
    <w:rsid w:val="00EF1827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CA2523"/>
  <w15:docId w15:val="{10BE3833-7AB3-4FD2-8DD2-9B0FEF1F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02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1162</Characters>
  <Application>Microsoft Office Word</Application>
  <DocSecurity>0</DocSecurity>
  <Lines>9</Lines>
  <Paragraphs>2</Paragraphs>
  <ScaleCrop>false</ScaleCrop>
  <Company>Krokoz™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subject/>
  <dc:creator>жменька</dc:creator>
  <cp:keywords/>
  <dc:description/>
  <cp:lastModifiedBy>BLTT</cp:lastModifiedBy>
  <cp:revision>3</cp:revision>
  <dcterms:created xsi:type="dcterms:W3CDTF">2021-03-11T11:47:00Z</dcterms:created>
  <dcterms:modified xsi:type="dcterms:W3CDTF">2022-04-28T04:25:00Z</dcterms:modified>
</cp:coreProperties>
</file>